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92" w:rsidRPr="00B211A9" w:rsidRDefault="00DF2592" w:rsidP="00B211A9">
      <w:pPr>
        <w:pStyle w:val="ac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B211A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"Правовой турнир"</w:t>
      </w:r>
    </w:p>
    <w:p w:rsidR="00DF2592" w:rsidRPr="00B211A9" w:rsidRDefault="00DF2592" w:rsidP="00B211A9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6–7-х классов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211A9">
        <w:rPr>
          <w:rFonts w:ascii="Times New Roman" w:hAnsi="Times New Roman" w:cs="Times New Roman"/>
          <w:sz w:val="24"/>
          <w:szCs w:val="24"/>
          <w:lang w:eastAsia="ru-RU"/>
        </w:rPr>
        <w:t> формирование правовой культуры учащихся через ознакомление с основными правами и свободами человека, обобщение начальных правовых знаний у несовершеннолетних.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Дать возможность почувствовать себя гражданами своей страны;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С помощью литературных героев познакомить с правами и обязанностями;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Способствовать формированию собственного достоинства, осознанию своих прав, свобод и обязанностей;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Помочь детям осознать, что нет прав без обязанностей, нет обязанностей без прав;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Развивать умение называть свои права и анализировать поступки других;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Воспитывать уважение к другим людям, чувство коллективизма и ответственности.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DF2592" w:rsidRPr="00B211A9" w:rsidRDefault="00696E50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конкурс</w:t>
      </w:r>
      <w:r w:rsidR="00DF2592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«СОБЕРИ ПОСЛОВИЦУ»</w:t>
      </w:r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 пословицы делятся на части, командам необходимо соединить части пословиц)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Не воровством добывают деньги, а трудом.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Легко воровать, да тяжело отвечать.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Хоть с умом воровать, а беды не миновать.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Незнанием закона никто не отговаривайся!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Шила в мешке не утаишь.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Каков грех, такова и расплата.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Один раз украл, а навек вором стал.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Знает кошка, чье мясо съела.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Дуракам закон не писан.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Меч правосудия не имеет ножен.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За худые слова летит и голова</w:t>
      </w:r>
    </w:p>
    <w:p w:rsidR="00C03B61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Права влекут за собой и обязанности</w:t>
      </w:r>
    </w:p>
    <w:p w:rsidR="00DF2592" w:rsidRPr="00B211A9" w:rsidRDefault="00C03B61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696E50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конкурс «адвокат</w:t>
      </w:r>
      <w:r w:rsidR="00DF2592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(назвать какое право нарушено в каждой сказке)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Какое право нарушила ведьма в отношении Аленушки в сказке «Сестрица Аленушка и братец Иванушка»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жизнь)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Какое право зайца защитил петух в сказке «</w:t>
      </w:r>
      <w:proofErr w:type="spellStart"/>
      <w:r w:rsidRPr="00B211A9">
        <w:rPr>
          <w:rFonts w:ascii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B211A9">
        <w:rPr>
          <w:rFonts w:ascii="Times New Roman" w:hAnsi="Times New Roman" w:cs="Times New Roman"/>
          <w:sz w:val="24"/>
          <w:szCs w:val="24"/>
          <w:lang w:eastAsia="ru-RU"/>
        </w:rPr>
        <w:t xml:space="preserve"> избушка»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жилье)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Каким своим правом воспользовалась лягушка в сказке «Лягушка-путешественница»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свободу передвижений)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При помощи Папы Карло, каким правом воспользовался Буратино в сказке «Золотой ключик»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образование)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Какое право Золушки нарушала мачеха, заставляя ее работать день и ночь, и не разрешая играть и развлекаться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отдых и досуг)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 xml:space="preserve">Каким правом может воспользоваться </w:t>
      </w:r>
      <w:proofErr w:type="spellStart"/>
      <w:r w:rsidRPr="00B211A9">
        <w:rPr>
          <w:rFonts w:ascii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B211A9">
        <w:rPr>
          <w:rFonts w:ascii="Times New Roman" w:hAnsi="Times New Roman" w:cs="Times New Roman"/>
          <w:sz w:val="24"/>
          <w:szCs w:val="24"/>
          <w:lang w:eastAsia="ru-RU"/>
        </w:rPr>
        <w:t>, живущий в лесу вместе с дикими зверями?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быть ребенком до 18 лет и иметь права как все дети)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 xml:space="preserve">Опекун всемирно известного Гарри </w:t>
      </w:r>
      <w:proofErr w:type="spellStart"/>
      <w:r w:rsidRPr="00B211A9">
        <w:rPr>
          <w:rFonts w:ascii="Times New Roman" w:hAnsi="Times New Roman" w:cs="Times New Roman"/>
          <w:sz w:val="24"/>
          <w:szCs w:val="24"/>
          <w:lang w:eastAsia="ru-RU"/>
        </w:rPr>
        <w:t>Потера</w:t>
      </w:r>
      <w:proofErr w:type="spellEnd"/>
      <w:r w:rsidRPr="00B211A9">
        <w:rPr>
          <w:rFonts w:ascii="Times New Roman" w:hAnsi="Times New Roman" w:cs="Times New Roman"/>
          <w:sz w:val="24"/>
          <w:szCs w:val="24"/>
          <w:lang w:eastAsia="ru-RU"/>
        </w:rPr>
        <w:t xml:space="preserve"> перехватывает и читает письма, адресованные мальчику. Какое право мальчика он нарушает?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личную жизнь, тайну корреспонденции)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Баба-яга уносит братца Иванушку от сестрицы Аленушки за тридевять земель в тридесятое царство.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защиту от незаконного перемещения)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Какое право нарушил медведь в сказке, собравшись жить на крыше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(Право на неприкосновенность жилища)</w:t>
      </w:r>
    </w:p>
    <w:p w:rsidR="00230179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 xml:space="preserve">Какое право нарушил Синьор Помидор, упрятав </w:t>
      </w:r>
      <w:proofErr w:type="spellStart"/>
      <w:r w:rsidRPr="00B211A9">
        <w:rPr>
          <w:rFonts w:ascii="Times New Roman" w:hAnsi="Times New Roman" w:cs="Times New Roman"/>
          <w:sz w:val="24"/>
          <w:szCs w:val="24"/>
          <w:lang w:eastAsia="ru-RU"/>
        </w:rPr>
        <w:t>Чипполино</w:t>
      </w:r>
      <w:proofErr w:type="spellEnd"/>
      <w:r w:rsidRPr="00B211A9">
        <w:rPr>
          <w:rFonts w:ascii="Times New Roman" w:hAnsi="Times New Roman" w:cs="Times New Roman"/>
          <w:sz w:val="24"/>
          <w:szCs w:val="24"/>
          <w:lang w:eastAsia="ru-RU"/>
        </w:rPr>
        <w:t xml:space="preserve"> за решетку?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 на свободу и презумпцию невиновности)</w:t>
      </w:r>
    </w:p>
    <w:p w:rsidR="00DF2592" w:rsidRPr="00B211A9" w:rsidRDefault="004A68DE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230179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конкурс</w:t>
      </w:r>
      <w:r w:rsidR="00DF2592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«ВЕРНО-НЕВЕРНО»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(из предложенных высказываний выбрать правильные и неправильные. </w:t>
      </w:r>
      <w:hyperlink r:id="rId5" w:history="1">
        <w:r w:rsidRPr="00B211A9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3</w:t>
        </w:r>
      </w:hyperlink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770"/>
        <w:gridCol w:w="4410"/>
      </w:tblGrid>
      <w:tr w:rsidR="00DF2592" w:rsidRPr="00B211A9" w:rsidTr="00DF25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2592" w:rsidRPr="00B211A9" w:rsidRDefault="00DF2592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 </w:t>
            </w:r>
            <w:r w:rsidRPr="00B211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1, 2, 5, 7, 8, 11, 13, 14, 17, 19, 20, 23, 25, 26, 29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2592" w:rsidRPr="00B211A9" w:rsidRDefault="00DF2592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неправильно </w:t>
            </w:r>
            <w:r w:rsidRPr="00B211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3,4, 6, 9, 10, 12, 15,16, 18,21,22,24,27,28,30</w:t>
            </w:r>
          </w:p>
        </w:tc>
      </w:tr>
    </w:tbl>
    <w:p w:rsidR="00DF2592" w:rsidRPr="00B211A9" w:rsidRDefault="004A68DE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DF2592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станция «АНАГРАММЫ»</w:t>
      </w:r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(из предложенных анаграмм составить слова)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НОКЕВНИЦЯ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(конвенция)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ГОУСАРДТСОВ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(государство)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ИЖЗНЬ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(жизнь)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РБОАЗОАВИНЕ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(образование)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КЗАОН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(закон)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ЕТУПЕЛРИНЕПС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(преступление)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АВНАШЕПОРИНЕРУ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(правонарушение)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СТУЦИКОНЯИТ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(конституция)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СКОКДЕ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(кодекс)</w:t>
      </w:r>
    </w:p>
    <w:p w:rsidR="004A68DE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СТЕВТНСТЕОНВОТЬ </w:t>
      </w: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(ответственность)</w:t>
      </w:r>
    </w:p>
    <w:p w:rsidR="00696E50" w:rsidRPr="00B211A9" w:rsidRDefault="00696E50" w:rsidP="00B211A9">
      <w:pPr>
        <w:pStyle w:val="ac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2592" w:rsidRPr="00B211A9" w:rsidRDefault="004A68DE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="00DF2592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«ПРАВА И ОБЯЗАННОСТИ»</w:t>
      </w:r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(распределить права и обязанности школьников)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Бесплатное образование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Активность в приобретении знаний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Уважать мнение всех учащихся и учителей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Удобное рабочее место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Посещать школу в предназначенное для этого время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Защита личной собственности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Посещение школьных мероприятий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Не пропускать учебные занятия без уважительной причины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Вести себя корректно на переменах и на уроках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Деловое сотрудничество с учителем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Соблюдать ПДД, ППБ, а также технику безопасности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Беречь школьное имущество</w:t>
      </w:r>
    </w:p>
    <w:p w:rsidR="004A68DE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(Права: 1; 2; 4; 6; 7; 10 Обязанности: 3; 5; 8; 9; 11; 12)</w:t>
      </w:r>
    </w:p>
    <w:p w:rsidR="004A68DE" w:rsidRPr="00B211A9" w:rsidRDefault="004A68DE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="00DF2592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станция «ДЕТЕКТИВ»</w:t>
      </w:r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 описанию назвать главного героя сказки. </w:t>
      </w:r>
      <w:hyperlink r:id="rId6" w:history="1">
        <w:r w:rsidR="00DF2592" w:rsidRPr="00B211A9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4</w:t>
        </w:r>
      </w:hyperlink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="00DF2592" w:rsidRPr="00B211A9">
        <w:rPr>
          <w:rFonts w:ascii="Times New Roman" w:hAnsi="Times New Roman" w:cs="Times New Roman"/>
          <w:sz w:val="24"/>
          <w:szCs w:val="24"/>
          <w:lang w:eastAsia="ru-RU"/>
        </w:rPr>
        <w:t>1 – козленочек; 2 – колобок; 3 – Кощей Бессмертный; 4 – лиса; 5 – Буратино; 6 – Спящая красавица; 7 – Золушка; 8 – Мальчик-с-пальчик; 9 – заяц; 10 – Красная шапочка</w:t>
      </w:r>
    </w:p>
    <w:p w:rsidR="00DF2592" w:rsidRPr="00B211A9" w:rsidRDefault="004A68DE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="00DF2592" w:rsidRPr="00B211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станция «ЮРИДИЧЕСКАЯ КОНСУЛЬТАЦИЯ»</w:t>
      </w:r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 описанию правонарушения назвать сказку. </w:t>
      </w:r>
      <w:hyperlink r:id="rId7" w:history="1">
        <w:r w:rsidR="00DF2592" w:rsidRPr="00B211A9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5</w:t>
        </w:r>
      </w:hyperlink>
      <w:r w:rsidR="00DF2592" w:rsidRPr="00B211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F2592" w:rsidRPr="00B211A9" w:rsidRDefault="00DF2592" w:rsidP="00B211A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B211A9">
        <w:rPr>
          <w:rFonts w:ascii="Times New Roman" w:hAnsi="Times New Roman" w:cs="Times New Roman"/>
          <w:sz w:val="24"/>
          <w:szCs w:val="24"/>
          <w:lang w:eastAsia="ru-RU"/>
        </w:rPr>
        <w:t>1 – «Красная шапочка»; 2 – «Сказка о мертвой царевне и семи богатырях»; 3 – «Волк и семеро козлят»; 4 – «Колобок»; 5 – «</w:t>
      </w:r>
      <w:proofErr w:type="spellStart"/>
      <w:r w:rsidRPr="00B211A9">
        <w:rPr>
          <w:rFonts w:ascii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B211A9">
        <w:rPr>
          <w:rFonts w:ascii="Times New Roman" w:hAnsi="Times New Roman" w:cs="Times New Roman"/>
          <w:sz w:val="24"/>
          <w:szCs w:val="24"/>
          <w:lang w:eastAsia="ru-RU"/>
        </w:rPr>
        <w:t>»; 6 – «Кощей Бессмертный»; 7 – «Царевна-лягушка», «Василиса Прекрасная»; 8 – «Гуси-лебеди»; 9 – «Заячья избушка»; 10 – «Сказка о рыбаке и рыбке»; 11 – «Сказка о рыбаке и рыбке»; 12 – «Курочка Ряба».</w:t>
      </w:r>
    </w:p>
    <w:bookmarkEnd w:id="0"/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46CCD" w:rsidRPr="00B211A9" w:rsidRDefault="00246CCD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C03B61" w:rsidRPr="00B211A9" w:rsidRDefault="00C03B61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C03B61" w:rsidRPr="00B211A9" w:rsidRDefault="00C03B61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Приложение 5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B211A9">
        <w:rPr>
          <w:rFonts w:ascii="Times New Roman" w:hAnsi="Times New Roman" w:cs="Times New Roman"/>
          <w:b/>
          <w:sz w:val="24"/>
          <w:szCs w:val="24"/>
        </w:rPr>
        <w:t>По описанию правонарушения назвать сказку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какой из сказок личность, во всех отношениях серая, осуществляет коварный план убийства двух лиц и лишь благодаря своевременному вмешательству общественности все заканчивается благополучно?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этой сказке говориться о коварстве красивой женщины при устранении еще более красивой соперницы, о тяжких последствиях этих действий, о недопустимости больших затрат на погребение и о неиспользуемом, к сожалению, в медицине средстве реанимации?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какой сказке лицо, имеющее весьма дурную репутацию, под вывеской милой и обаятельной личности совершило покушение на семь несовершеннолетних душ, но было разоблачено и жестоко наказано?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какой сказке речь идет о некоем спортсмене, который, не имея достаточной физической подготовки, отправился на соревнования по бегу с препятствиями? Хитрость и незаурядная выдержка позволили подойти ему к самому финишу. Но финал трагичен - проявив преступную самонадеянность и грубо нарушив правила техники безопасности, он погибает.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какой сказке невеста была украдена накануне свадьбы у одного жениха, убежала от другого и вышла замуж за третьего?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какой сказке один долго-долго-долгожитель, не пользующийся успехом среди женщин, совершает похищение молодой и красивой девушки с целью вступления с ней в брак, а другой персонаж, не имеющий достаточного жизненного опыта, раскрывает секрет долголетия и возвращает себе законную жену?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Назовите сказку, где две невестки царя посягают на имущество третьей, крадут одеяние невесты младшего сын царя и сжигают его.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какой сказке женщина крайне неопределенных лет замышляет похитить чужого малолетнего ребенка, используя для этого летательные аппараты, воспетые певцом 20 века? Одновременно в сказке уделяется внимание вопросам своевременного сбора урожая и тому, как в результате бесхозяйственности молоко утекает реками.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Героиня какой сказки, облаченная в дорогую, но не имеющую клейма, шубу, явилась в гости, да так и не захотела уйти оттуда - очень уж ей понравилась архитектура строения? К кому только не обращался хозяин о выселении гостьи, пока действия ее не были квалифицированны как незаконный захват жилища.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какой сказке одна дама, воспользовавшись добрым поступком своего мужа, использует его для обогащения и продвижения по служебной лестнице, но впоследствии теряет все из-за непомерной тяги к стяжательству?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этой сказке Пушкина должностное лицо грубо нарушило принцип «от каждого по способностям, каждому по труду» и присвоило зарплату труженика. Труженик учинил самосуд, причинив должностному лицу тяжелые телесные повреждения (посредством щелчка), приведшие к смерти?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этой сказке добрая рябая птица уступила свою собственность (золотое изделие) пожелавшим разделить его на части, но не сумевшим это сделать. В итоге - богатство было уничтожено мелкой серой личностью.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B211A9">
        <w:rPr>
          <w:rFonts w:ascii="Times New Roman" w:hAnsi="Times New Roman" w:cs="Times New Roman"/>
          <w:b/>
          <w:sz w:val="24"/>
          <w:szCs w:val="24"/>
        </w:rPr>
        <w:t>По описанию назвать героя сказки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Герой этой сказки содержится в неволе. Он потерял сестру, на его жизнь покушалась ведьма, нарушая его право на личную неприкосновенность и жизнь.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Он имел право на свободное передвижение в пределах станы, свободу мысли и совести, право на защиту от посягательства на честь и репутацию, но, в итоге, лиса нарушила его право на личную неприкосновенность и жизнь.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Этот герой многих русских сказок постоянно нарушал права других персонажей: покушался на их жизнь, содержал в рабстве, подвергал жестокому обращению, посягал на неприкосновенность жилища, вмешивался в личную жизнь других героев.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Эта героиня русских сказок очень хитра и плутовата. Нарушая права других героев, она очень часто попадала сама в неприятные ситуации, в которых ее жизнь была в опасности.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Ему очень не везло в жизни: сначала он был собственностью одного человека, затем стал сыном другого. Разбойники не раз нарушали личную неприкосновенность этого героя, право на жизнь и свободу, попытались завладеть его имуществом, а вот правом на образование он сам не воспользовался.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Эта девушка имела право на брак, но ее разлучили с женихом. Поскольку она была очень красива, злая женщина нарушила ее право на жизнь и свободу, право на защиту от посягательств. Но настойчивость жениха привела сказку к счастливому концу.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Она родилась в знатной семье, но старшие сестры жестоко с ней обращались, нарушали ее права, заставляли ее прислуживать им (т.е. рабство подневольный труд). Воспользовавшись своим правом на создание семьи, девушка была счастлива.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 xml:space="preserve">Несмотря на то, что этот мальчик никому в жизни не сделал зла, его родители жестоко обошлись с ним, нарушив его право на семью и на неприкосновенность жилища. Оставшись один, он подвергся нападению, жестокому обращению, попал в рабство к людоеду. 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Этот герой русской народной сказки потерял жилище из-за одной коварной особы, претерпел унижения, и жестокое обращение пока самозванка не была выставлена из дома.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В этой сказке маленькую героиню преследовали неудачи. Несмотря на свободное передвижение по лесу, свободу слова и мысли, она подвергалась дискриминации, на ее жизнь было совершенно покушение, а ее бабушка лишилась права на неприкосновенность жилища.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Приложение 3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b/>
          <w:sz w:val="24"/>
          <w:szCs w:val="24"/>
        </w:rPr>
        <w:t xml:space="preserve">Из предложенных утверждений, выбрать те которые являются правильными 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509"/>
        <w:gridCol w:w="281"/>
        <w:gridCol w:w="4781"/>
      </w:tblGrid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имеет право на все, что изложено в Конвенции прав ребенка, независимо от богатства его родителей, цвета кожи, религиозных, политических и иных убеждений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имеет право на достойное образование, на  достойное медицинское обслуживание, на достойное жилье, питание и развлечения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все, что изложено в Конвенции ООН могут рассчитывать только: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дети с темным цветом кожи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дети, которые любят молоко с пенками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на достойное медицинское обслуживание имеют право только дети врачей; на достойное жилище – дети строителей; на хорошее питание – дети поваров, на полноценное образование – дети учителей.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и его родители имеют право на особую заботу государства по охране их здоровья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Государство должно заботиться о здоровых людях. Все остальные должны лечить себя сами.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с физическими или психическими недостатками имеет право на заботу, а также специальное образование и медицинский уход.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имеет право на любовь и внимание окружающих его людей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Ребенок с физическими или психическими недостатками должен заботиться о себе сам.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Каждого ребенка нужно любить и выполнять все его желания. А сам ребенок не обязан ни о ком заботиться.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со дня своего рождения имеет право быть гражданином своей страны и право на собственное имя.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Все дети рождаются одинаковыми, поэтому давать имена им не надо. Дети должны обращаться кдруг другу по кличкам или прозвищам. Гражданство, как не имеющее никакого значения отменяется.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Ни один малолетний ребенок не может быть разлучен со своими родителями, кроме исключительных случаев.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имеет право на бесплатное и обязательное образование в средней школе.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Ребенка нужно разлучать с родителями, если они: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запрещают ему круглосуточно смотреть телевизор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регулярно проверяют дневник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заставляют есть кашу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имеет право на бесплатное и обязательное образование только по телевизору. Обязательными учебными предметами являются только музыка и физкультура.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В тех случаях, когда ребенок по каким-то причинам лишается семьи, он имеет право на особую заботу со стороны государства.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Всех детей, лишившихся семьи, должен усыновить Президент страны.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Образование, игры и развлечения должны помочь ребенку стать культурным человеком. Об этом должны заботиться государство и в первую очередь родители ребенка.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имеет право при любых обстоятельствах получить защиту и помощь в первую очередь.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Образование, игры и развлечения должны помочь вырасти ребенку здоровым и сильным. Культурным быть не обязательно.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Каждый ребенок первым прибежавший к месту получения защиты и помощи, первым их получает. Все остальные получают по подзатыльнику.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Ни один ребенок не может быть продан или куплен.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Ни один ребенок не может быть куплен или продан, но может быть заменен на более послушного и вежливого.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Ребенок ни в коем случае не должен заниматься непосильным для его возраста трудом и привлекаться к работе и занятиям, вредным для его здоровья, умственного и физического развития.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В каждом ребенке должно воспитываться чувство дружбы и взаимопонимания между всеми народами Земли.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 xml:space="preserve">Ребенок ни в коем случае не должен </w:t>
            </w:r>
            <w:r w:rsidRPr="00B2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помогать родителям по хозяйству, в уборке квартиры, на своем столе и т.д., так как это непосильный для его возраста труд. Чтение интересных и полезных книг, выполнение домашнего задания являются вредными для здоровья, умственного и физического развития ребенка.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 xml:space="preserve">В каждом ребенке должно воспитываться </w:t>
            </w:r>
            <w:r w:rsidRPr="00B2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дружбы и взаимопонимания в отношении знакомых ему народов. А с незнакомыми народами нужно драться.</w:t>
            </w:r>
          </w:p>
        </w:tc>
      </w:tr>
      <w:tr w:rsidR="00A2497F" w:rsidRPr="00B211A9" w:rsidTr="005A190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каждом ребенке необходимо воспитывать сознание, что его энергия и способности должны служить всем людям.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В каждом ребенке должно воспитываться сознание того, что его энергия и способности должны служить только ему.</w:t>
            </w:r>
          </w:p>
        </w:tc>
      </w:tr>
    </w:tbl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  <w:r w:rsidRPr="00B211A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B211A9">
        <w:rPr>
          <w:rFonts w:ascii="Times New Roman" w:hAnsi="Times New Roman" w:cs="Times New Roman"/>
          <w:b/>
          <w:sz w:val="24"/>
          <w:szCs w:val="24"/>
        </w:rPr>
        <w:t>Маршрутный лист</w:t>
      </w:r>
    </w:p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510"/>
        <w:gridCol w:w="2776"/>
        <w:gridCol w:w="3144"/>
      </w:tblGrid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Название станции</w:t>
            </w: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на станции</w:t>
            </w: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Собери пословицу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Песенная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Верно-неверно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Словесная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Анаграммы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Права и обязанности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Детектив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97F" w:rsidRPr="00B211A9" w:rsidTr="005A1909">
        <w:tc>
          <w:tcPr>
            <w:tcW w:w="3510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11A9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A2497F" w:rsidRPr="00B211A9" w:rsidRDefault="00A2497F" w:rsidP="00B211A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97F" w:rsidRPr="00B211A9" w:rsidRDefault="00A2497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086E0F" w:rsidRPr="00B211A9" w:rsidRDefault="00086E0F" w:rsidP="00B211A9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086E0F" w:rsidRPr="00B211A9" w:rsidSect="00C03B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94A67"/>
    <w:multiLevelType w:val="multilevel"/>
    <w:tmpl w:val="1450A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97D3F"/>
    <w:multiLevelType w:val="multilevel"/>
    <w:tmpl w:val="6732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C68A4"/>
    <w:multiLevelType w:val="multilevel"/>
    <w:tmpl w:val="61265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326C6"/>
    <w:multiLevelType w:val="multilevel"/>
    <w:tmpl w:val="6AC4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D0170"/>
    <w:multiLevelType w:val="multilevel"/>
    <w:tmpl w:val="B0FE7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2B62FF"/>
    <w:multiLevelType w:val="multilevel"/>
    <w:tmpl w:val="5EAE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F324F7"/>
    <w:multiLevelType w:val="multilevel"/>
    <w:tmpl w:val="C246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13646"/>
    <w:multiLevelType w:val="multilevel"/>
    <w:tmpl w:val="6DA61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BA3C88"/>
    <w:multiLevelType w:val="multilevel"/>
    <w:tmpl w:val="482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77211E"/>
    <w:multiLevelType w:val="hybridMultilevel"/>
    <w:tmpl w:val="709225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F8B5092"/>
    <w:multiLevelType w:val="multilevel"/>
    <w:tmpl w:val="8C4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F260F5"/>
    <w:multiLevelType w:val="hybridMultilevel"/>
    <w:tmpl w:val="E7AC2F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BC73E1"/>
    <w:multiLevelType w:val="hybridMultilevel"/>
    <w:tmpl w:val="0D8610EA"/>
    <w:lvl w:ilvl="0" w:tplc="2D080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DF2592"/>
    <w:rsid w:val="00086E0F"/>
    <w:rsid w:val="00230179"/>
    <w:rsid w:val="00246CCD"/>
    <w:rsid w:val="004A68DE"/>
    <w:rsid w:val="006260AF"/>
    <w:rsid w:val="00696E50"/>
    <w:rsid w:val="00805776"/>
    <w:rsid w:val="00812DAA"/>
    <w:rsid w:val="00A2497F"/>
    <w:rsid w:val="00B211A9"/>
    <w:rsid w:val="00C03B61"/>
    <w:rsid w:val="00DF2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0F"/>
  </w:style>
  <w:style w:type="paragraph" w:styleId="1">
    <w:name w:val="heading 1"/>
    <w:basedOn w:val="a"/>
    <w:link w:val="10"/>
    <w:uiPriority w:val="9"/>
    <w:qFormat/>
    <w:rsid w:val="00DF2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25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5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25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F2592"/>
    <w:rPr>
      <w:color w:val="0000FF"/>
      <w:u w:val="single"/>
    </w:rPr>
  </w:style>
  <w:style w:type="character" w:styleId="a4">
    <w:name w:val="Emphasis"/>
    <w:basedOn w:val="a0"/>
    <w:uiPriority w:val="20"/>
    <w:qFormat/>
    <w:rsid w:val="00DF2592"/>
    <w:rPr>
      <w:i/>
      <w:iCs/>
    </w:rPr>
  </w:style>
  <w:style w:type="paragraph" w:styleId="a5">
    <w:name w:val="Normal (Web)"/>
    <w:basedOn w:val="a"/>
    <w:uiPriority w:val="99"/>
    <w:semiHidden/>
    <w:unhideWhenUsed/>
    <w:rsid w:val="00DF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2592"/>
    <w:rPr>
      <w:b/>
      <w:bCs/>
    </w:rPr>
  </w:style>
  <w:style w:type="character" w:customStyle="1" w:styleId="a7">
    <w:name w:val="Основной текст_"/>
    <w:basedOn w:val="a0"/>
    <w:link w:val="11"/>
    <w:rsid w:val="00A2497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A2497F"/>
    <w:pPr>
      <w:widowControl w:val="0"/>
      <w:shd w:val="clear" w:color="auto" w:fill="FFFFFF"/>
      <w:spacing w:after="18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a8">
    <w:name w:val="Table Grid"/>
    <w:basedOn w:val="a1"/>
    <w:uiPriority w:val="59"/>
    <w:rsid w:val="00A24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2497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9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6E50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B211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7007">
          <w:marLeft w:val="-322"/>
          <w:marRight w:val="-3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1%D1%82%D0%B0%D1%82%D1%8C%D0%B8/637666/pril5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637666/pril4.docx" TargetMode="External"/><Relationship Id="rId5" Type="http://schemas.openxmlformats.org/officeDocument/2006/relationships/hyperlink" Target="http://xn--i1abbnckbmcl9fb.xn--p1ai/%D1%81%D1%82%D0%B0%D1%82%D1%8C%D0%B8/637666/pril3.docx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LR</cp:lastModifiedBy>
  <cp:revision>8</cp:revision>
  <cp:lastPrinted>2018-12-03T03:20:00Z</cp:lastPrinted>
  <dcterms:created xsi:type="dcterms:W3CDTF">2018-11-18T13:36:00Z</dcterms:created>
  <dcterms:modified xsi:type="dcterms:W3CDTF">2019-01-20T14:37:00Z</dcterms:modified>
</cp:coreProperties>
</file>